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40C" w:rsidRPr="00EF5ADD" w:rsidRDefault="003A240C" w:rsidP="007118E8">
      <w:pPr>
        <w:pStyle w:val="a3"/>
        <w:rPr>
          <w:rFonts w:ascii="Times New Roman" w:hAnsi="Times New Roman"/>
          <w:sz w:val="28"/>
          <w:szCs w:val="28"/>
        </w:rPr>
      </w:pPr>
      <w:r w:rsidRPr="00EF5ADD">
        <w:rPr>
          <w:rFonts w:ascii="Times New Roman" w:hAnsi="Times New Roman"/>
          <w:sz w:val="28"/>
          <w:szCs w:val="28"/>
        </w:rPr>
        <w:t>Техническое задание</w:t>
      </w:r>
    </w:p>
    <w:p w:rsidR="003A240C" w:rsidRDefault="003A240C" w:rsidP="007118E8">
      <w:pPr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EF5ADD">
        <w:rPr>
          <w:rFonts w:eastAsia="Calibri"/>
          <w:b/>
          <w:bCs/>
          <w:kern w:val="2"/>
          <w:sz w:val="28"/>
          <w:szCs w:val="28"/>
          <w:lang w:eastAsia="en-US"/>
        </w:rPr>
        <w:t>на поставку намоточного оборудования</w:t>
      </w:r>
      <w:r w:rsidR="00F2471B">
        <w:rPr>
          <w:rFonts w:eastAsia="Calibri"/>
          <w:b/>
          <w:bCs/>
          <w:kern w:val="2"/>
          <w:sz w:val="28"/>
          <w:szCs w:val="28"/>
          <w:lang w:eastAsia="en-US"/>
        </w:rPr>
        <w:t xml:space="preserve"> и выполнение пуско-наладочных работ</w:t>
      </w:r>
      <w:r w:rsidRPr="00EF5ADD">
        <w:rPr>
          <w:rFonts w:eastAsia="Calibri"/>
          <w:b/>
          <w:bCs/>
          <w:kern w:val="2"/>
          <w:sz w:val="28"/>
          <w:szCs w:val="28"/>
          <w:lang w:eastAsia="en-US"/>
        </w:rPr>
        <w:t>.</w:t>
      </w:r>
    </w:p>
    <w:p w:rsidR="0018372A" w:rsidRPr="00EF5ADD" w:rsidRDefault="0018372A" w:rsidP="003A240C">
      <w:pPr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</w:p>
    <w:p w:rsidR="003A240C" w:rsidRPr="0018372A" w:rsidRDefault="003A240C" w:rsidP="0018372A">
      <w:pPr>
        <w:pStyle w:val="a5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18372A">
        <w:rPr>
          <w:rFonts w:eastAsia="Courier New"/>
          <w:b/>
          <w:color w:val="000000"/>
          <w:sz w:val="28"/>
          <w:szCs w:val="28"/>
          <w:lang w:bidi="ru-RU"/>
        </w:rPr>
        <w:t>Описание установки</w:t>
      </w:r>
    </w:p>
    <w:p w:rsidR="00D719A7" w:rsidRDefault="0067409C" w:rsidP="00D719A7">
      <w:pPr>
        <w:ind w:firstLine="567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 w:rsidRPr="00EF5ADD">
        <w:rPr>
          <w:rFonts w:eastAsia="Calibri"/>
          <w:bCs/>
          <w:kern w:val="2"/>
          <w:sz w:val="28"/>
          <w:szCs w:val="28"/>
          <w:lang w:eastAsia="en-US"/>
        </w:rPr>
        <w:t xml:space="preserve">Станок рядовой намотки серии </w:t>
      </w:r>
      <w:r>
        <w:rPr>
          <w:rFonts w:eastAsia="Calibri"/>
          <w:bCs/>
          <w:kern w:val="2"/>
          <w:sz w:val="28"/>
          <w:szCs w:val="28"/>
          <w:lang w:eastAsia="en-US"/>
        </w:rPr>
        <w:t>СНС-2.2-300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 xml:space="preserve"> или эквивалент предназнач</w:t>
      </w:r>
      <w:r>
        <w:rPr>
          <w:rFonts w:eastAsia="Calibri"/>
          <w:bCs/>
          <w:kern w:val="2"/>
          <w:sz w:val="28"/>
          <w:szCs w:val="28"/>
          <w:lang w:eastAsia="en-US"/>
        </w:rPr>
        <w:t>ается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 xml:space="preserve"> для </w:t>
      </w:r>
      <w:r>
        <w:rPr>
          <w:rFonts w:eastAsia="Calibri"/>
          <w:bCs/>
          <w:kern w:val="2"/>
          <w:sz w:val="28"/>
          <w:szCs w:val="28"/>
          <w:lang w:eastAsia="en-US"/>
        </w:rPr>
        <w:t xml:space="preserve">рядовой 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>намотки</w:t>
      </w:r>
      <w:r>
        <w:rPr>
          <w:rFonts w:eastAsia="Calibri"/>
          <w:bCs/>
          <w:kern w:val="2"/>
          <w:sz w:val="28"/>
          <w:szCs w:val="28"/>
          <w:lang w:eastAsia="en-US"/>
        </w:rPr>
        <w:t xml:space="preserve">: секционная, </w:t>
      </w:r>
      <w:proofErr w:type="spellStart"/>
      <w:r>
        <w:rPr>
          <w:rFonts w:eastAsia="Calibri"/>
          <w:bCs/>
          <w:kern w:val="2"/>
          <w:sz w:val="28"/>
          <w:szCs w:val="28"/>
          <w:lang w:eastAsia="en-US"/>
        </w:rPr>
        <w:t>ортоциклическая</w:t>
      </w:r>
      <w:proofErr w:type="spellEnd"/>
      <w:r>
        <w:rPr>
          <w:rFonts w:eastAsia="Calibri"/>
          <w:bCs/>
          <w:kern w:val="2"/>
          <w:sz w:val="28"/>
          <w:szCs w:val="28"/>
          <w:lang w:eastAsia="en-US"/>
        </w:rPr>
        <w:t>, пирамидальная, коническая, ортодоксальная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 xml:space="preserve">. Станок должен </w:t>
      </w:r>
      <w:r>
        <w:rPr>
          <w:rFonts w:eastAsia="Calibri"/>
          <w:bCs/>
          <w:kern w:val="2"/>
          <w:sz w:val="28"/>
          <w:szCs w:val="28"/>
          <w:lang w:eastAsia="en-US"/>
        </w:rPr>
        <w:t xml:space="preserve">позволять производить намотку якорей. Станок должен иметь регулируемую заднюю подпорную бабку на направляющих, для обеспечения надежного крепления оправки с катушкой. </w:t>
      </w:r>
      <w:r w:rsidR="00CE3505">
        <w:rPr>
          <w:rFonts w:eastAsia="Calibri"/>
          <w:bCs/>
          <w:kern w:val="2"/>
          <w:sz w:val="28"/>
          <w:szCs w:val="28"/>
          <w:lang w:eastAsia="en-US"/>
        </w:rPr>
        <w:t>С</w:t>
      </w:r>
      <w:r>
        <w:rPr>
          <w:rFonts w:eastAsia="Calibri"/>
          <w:bCs/>
          <w:kern w:val="2"/>
          <w:sz w:val="28"/>
          <w:szCs w:val="28"/>
          <w:lang w:eastAsia="en-US"/>
        </w:rPr>
        <w:t>танок должен быть оборудован корзиной для намоточного провода с механизмом торможения. Станок должен обеспечивать крепление имеющихся оправок для намотки</w:t>
      </w:r>
      <w:r w:rsidR="00150242">
        <w:rPr>
          <w:rFonts w:eastAsia="Calibri"/>
          <w:bCs/>
          <w:kern w:val="2"/>
          <w:sz w:val="28"/>
          <w:szCs w:val="28"/>
          <w:lang w:eastAsia="en-US"/>
        </w:rPr>
        <w:t xml:space="preserve"> в соответствии с </w:t>
      </w:r>
      <w:r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="00150242">
        <w:rPr>
          <w:rFonts w:eastAsia="Calibri"/>
          <w:bCs/>
          <w:kern w:val="2"/>
          <w:sz w:val="28"/>
          <w:szCs w:val="28"/>
          <w:lang w:eastAsia="en-US"/>
        </w:rPr>
        <w:t xml:space="preserve">Приложениями к техническому заданию </w:t>
      </w:r>
      <w:r>
        <w:rPr>
          <w:rFonts w:eastAsia="Calibri"/>
          <w:bCs/>
          <w:kern w:val="2"/>
          <w:sz w:val="28"/>
          <w:szCs w:val="28"/>
          <w:lang w:eastAsia="en-US"/>
        </w:rPr>
        <w:t>7806-4617.</w:t>
      </w:r>
    </w:p>
    <w:p w:rsidR="0018372A" w:rsidRPr="00EF5ADD" w:rsidRDefault="0018372A" w:rsidP="0018372A">
      <w:pPr>
        <w:ind w:firstLine="567"/>
        <w:jc w:val="both"/>
        <w:rPr>
          <w:rFonts w:eastAsia="Calibri"/>
          <w:bCs/>
          <w:kern w:val="2"/>
          <w:sz w:val="28"/>
          <w:szCs w:val="28"/>
          <w:lang w:eastAsia="en-US"/>
        </w:rPr>
      </w:pPr>
    </w:p>
    <w:p w:rsidR="001E1F3D" w:rsidRPr="0018372A" w:rsidRDefault="00A56732" w:rsidP="0018372A">
      <w:pPr>
        <w:pStyle w:val="a5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eastAsia="Courier New"/>
          <w:b/>
          <w:color w:val="000000"/>
          <w:sz w:val="28"/>
          <w:szCs w:val="28"/>
          <w:lang w:bidi="ru-RU"/>
        </w:rPr>
      </w:pPr>
      <w:r w:rsidRPr="0018372A">
        <w:rPr>
          <w:rFonts w:eastAsia="Courier New"/>
          <w:b/>
          <w:color w:val="000000"/>
          <w:sz w:val="28"/>
          <w:szCs w:val="28"/>
          <w:lang w:bidi="ru-RU"/>
        </w:rPr>
        <w:t>Технические характеристики</w:t>
      </w:r>
      <w:r w:rsidR="00D5337E">
        <w:rPr>
          <w:rFonts w:eastAsia="Courier New"/>
          <w:b/>
          <w:color w:val="000000"/>
          <w:sz w:val="28"/>
          <w:szCs w:val="28"/>
          <w:lang w:bidi="ru-RU"/>
        </w:rPr>
        <w:t xml:space="preserve"> и функции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Стояночный тормоз: наличие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 w:rsidRPr="008E5911">
        <w:rPr>
          <w:rFonts w:eastAsia="Calibri"/>
          <w:bCs/>
          <w:kern w:val="2"/>
          <w:sz w:val="28"/>
          <w:szCs w:val="28"/>
          <w:lang w:eastAsia="en-US"/>
        </w:rPr>
        <w:t>Функция «</w:t>
      </w:r>
      <w:proofErr w:type="spellStart"/>
      <w:r w:rsidRPr="008E5911">
        <w:rPr>
          <w:rFonts w:eastAsia="Calibri"/>
          <w:bCs/>
          <w:kern w:val="2"/>
          <w:sz w:val="28"/>
          <w:szCs w:val="28"/>
          <w:lang w:eastAsia="en-US"/>
        </w:rPr>
        <w:t>Ортоцикл</w:t>
      </w:r>
      <w:proofErr w:type="spellEnd"/>
      <w:r w:rsidRPr="008E5911">
        <w:rPr>
          <w:rFonts w:eastAsia="Calibri"/>
          <w:bCs/>
          <w:kern w:val="2"/>
          <w:sz w:val="28"/>
          <w:szCs w:val="28"/>
          <w:lang w:eastAsia="en-US"/>
        </w:rPr>
        <w:t>»</w:t>
      </w:r>
      <w:r w:rsidR="008E5911" w:rsidRPr="008E5911">
        <w:rPr>
          <w:rFonts w:eastAsia="Calibri"/>
          <w:bCs/>
          <w:kern w:val="2"/>
          <w:sz w:val="28"/>
          <w:szCs w:val="28"/>
          <w:lang w:eastAsia="en-US"/>
        </w:rPr>
        <w:t xml:space="preserve"> Автоматический</w:t>
      </w:r>
      <w:r w:rsidR="008E5911">
        <w:rPr>
          <w:rFonts w:eastAsia="Calibri"/>
          <w:bCs/>
          <w:kern w:val="2"/>
          <w:sz w:val="28"/>
          <w:szCs w:val="28"/>
          <w:lang w:eastAsia="en-US"/>
        </w:rPr>
        <w:t xml:space="preserve"> (позволяет осуществлять переход раскладчика строго в определенном месте, положение оборота вала намотки относительно шпоночного паза)</w:t>
      </w:r>
      <w:r>
        <w:rPr>
          <w:rFonts w:eastAsia="Calibri"/>
          <w:bCs/>
          <w:kern w:val="2"/>
          <w:sz w:val="28"/>
          <w:szCs w:val="28"/>
          <w:lang w:eastAsia="en-US"/>
        </w:rPr>
        <w:t>: наличие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Панель кнопок на передней бабке:</w:t>
      </w:r>
      <w:r w:rsidRPr="00D5337E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eastAsia="en-US"/>
        </w:rPr>
        <w:t>наличие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Задняя винтовая бабка: наличие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 xml:space="preserve">Привод раскладки: </w:t>
      </w:r>
      <w:r w:rsidR="00832556">
        <w:rPr>
          <w:rFonts w:eastAsia="Calibri"/>
          <w:bCs/>
          <w:kern w:val="2"/>
          <w:sz w:val="28"/>
          <w:szCs w:val="28"/>
          <w:lang w:eastAsia="en-US"/>
        </w:rPr>
        <w:t>ш</w:t>
      </w:r>
      <w:r>
        <w:rPr>
          <w:rFonts w:eastAsia="Calibri"/>
          <w:bCs/>
          <w:kern w:val="2"/>
          <w:sz w:val="28"/>
          <w:szCs w:val="28"/>
          <w:lang w:eastAsia="en-US"/>
        </w:rPr>
        <w:t>аговый двигатель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proofErr w:type="spellStart"/>
      <w:r>
        <w:rPr>
          <w:rFonts w:eastAsia="Calibri"/>
          <w:bCs/>
          <w:kern w:val="2"/>
          <w:sz w:val="28"/>
          <w:szCs w:val="28"/>
          <w:lang w:eastAsia="en-US"/>
        </w:rPr>
        <w:t>Нитеводитель</w:t>
      </w:r>
      <w:proofErr w:type="spellEnd"/>
      <w:r>
        <w:rPr>
          <w:rFonts w:eastAsia="Calibri"/>
          <w:bCs/>
          <w:kern w:val="2"/>
          <w:sz w:val="28"/>
          <w:szCs w:val="28"/>
          <w:lang w:eastAsia="en-US"/>
        </w:rPr>
        <w:t xml:space="preserve"> под круглый привод: наличие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Защитный экран: наличие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Освещение зоны намотки: наличие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Ввод данных: Сенсорный экран, клавиатура ПЛК-С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Вывод данных: Монитор не менее 15´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Программное обеспечение: наличие</w:t>
      </w:r>
    </w:p>
    <w:p w:rsidR="00D5337E" w:rsidRDefault="00D5337E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proofErr w:type="spellStart"/>
      <w:r>
        <w:rPr>
          <w:rFonts w:eastAsia="Calibri"/>
          <w:bCs/>
          <w:kern w:val="2"/>
          <w:sz w:val="28"/>
          <w:szCs w:val="28"/>
          <w:lang w:eastAsia="en-US"/>
        </w:rPr>
        <w:t>Безынерционное</w:t>
      </w:r>
      <w:proofErr w:type="spellEnd"/>
      <w:r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bCs/>
          <w:kern w:val="2"/>
          <w:sz w:val="28"/>
          <w:szCs w:val="28"/>
          <w:lang w:eastAsia="en-US"/>
        </w:rPr>
        <w:t>смоточное</w:t>
      </w:r>
      <w:proofErr w:type="spellEnd"/>
      <w:r>
        <w:rPr>
          <w:rFonts w:eastAsia="Calibri"/>
          <w:bCs/>
          <w:kern w:val="2"/>
          <w:sz w:val="28"/>
          <w:szCs w:val="28"/>
          <w:lang w:eastAsia="en-US"/>
        </w:rPr>
        <w:t xml:space="preserve"> устройство: наличие</w:t>
      </w:r>
    </w:p>
    <w:p w:rsidR="00D5337E" w:rsidRDefault="00D5337E" w:rsidP="00D5337E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Фрикционное натяжное устройство: наличие</w:t>
      </w:r>
    </w:p>
    <w:p w:rsidR="00832556" w:rsidRPr="00832556" w:rsidRDefault="00832556" w:rsidP="00832556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832556">
        <w:rPr>
          <w:rFonts w:eastAsia="Calibri"/>
          <w:bCs/>
          <w:kern w:val="2"/>
          <w:sz w:val="28"/>
          <w:szCs w:val="28"/>
          <w:lang w:eastAsia="en-US"/>
        </w:rPr>
        <w:t>Счетчик витков: наличие;</w:t>
      </w:r>
    </w:p>
    <w:p w:rsidR="00AC3775" w:rsidRPr="00832556" w:rsidRDefault="00AC3775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proofErr w:type="gramStart"/>
      <w:r w:rsidRPr="00EF5ADD">
        <w:rPr>
          <w:rFonts w:eastAsia="Calibri"/>
          <w:bCs/>
          <w:kern w:val="2"/>
          <w:sz w:val="28"/>
          <w:szCs w:val="28"/>
          <w:lang w:eastAsia="en-US"/>
        </w:rPr>
        <w:t>Диаметр</w:t>
      </w:r>
      <w:r w:rsidR="00832556">
        <w:rPr>
          <w:rFonts w:eastAsia="Calibri"/>
          <w:bCs/>
          <w:kern w:val="2"/>
          <w:sz w:val="28"/>
          <w:szCs w:val="28"/>
          <w:lang w:eastAsia="en-US"/>
        </w:rPr>
        <w:t xml:space="preserve"> наматываемого медного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 xml:space="preserve"> провода: </w:t>
      </w:r>
      <w:r w:rsidR="0018372A">
        <w:rPr>
          <w:rFonts w:eastAsia="Calibri"/>
          <w:bCs/>
          <w:kern w:val="2"/>
          <w:sz w:val="28"/>
          <w:szCs w:val="28"/>
          <w:lang w:eastAsia="en-US"/>
        </w:rPr>
        <w:t xml:space="preserve">от 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 xml:space="preserve">не </w:t>
      </w:r>
      <w:r w:rsidR="0018372A">
        <w:rPr>
          <w:rFonts w:eastAsia="Calibri"/>
          <w:bCs/>
          <w:kern w:val="2"/>
          <w:sz w:val="28"/>
          <w:szCs w:val="28"/>
          <w:lang w:eastAsia="en-US"/>
        </w:rPr>
        <w:t>более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 xml:space="preserve"> 0,</w:t>
      </w:r>
      <w:r w:rsidR="00832556">
        <w:rPr>
          <w:rFonts w:eastAsia="Calibri"/>
          <w:bCs/>
          <w:kern w:val="2"/>
          <w:sz w:val="28"/>
          <w:szCs w:val="28"/>
          <w:lang w:eastAsia="en-US"/>
        </w:rPr>
        <w:t>05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="00F46980">
        <w:rPr>
          <w:rFonts w:eastAsia="Calibri"/>
          <w:bCs/>
          <w:kern w:val="2"/>
          <w:sz w:val="28"/>
          <w:szCs w:val="28"/>
          <w:lang w:eastAsia="en-US"/>
        </w:rPr>
        <w:t xml:space="preserve">до 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 xml:space="preserve">не </w:t>
      </w:r>
      <w:r w:rsidR="0018372A">
        <w:rPr>
          <w:rFonts w:eastAsia="Calibri"/>
          <w:bCs/>
          <w:kern w:val="2"/>
          <w:sz w:val="28"/>
          <w:szCs w:val="28"/>
          <w:lang w:eastAsia="en-US"/>
        </w:rPr>
        <w:t>менее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="00832556">
        <w:rPr>
          <w:rFonts w:eastAsia="Calibri"/>
          <w:bCs/>
          <w:kern w:val="2"/>
          <w:sz w:val="28"/>
          <w:szCs w:val="28"/>
          <w:lang w:eastAsia="en-US"/>
        </w:rPr>
        <w:t>2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>,0</w:t>
      </w:r>
      <w:r w:rsidR="0018372A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>мм</w:t>
      </w:r>
      <w:r w:rsidR="00D617E9" w:rsidRPr="00EF5ADD">
        <w:rPr>
          <w:rFonts w:eastAsia="Calibri"/>
          <w:bCs/>
          <w:kern w:val="2"/>
          <w:sz w:val="28"/>
          <w:szCs w:val="28"/>
          <w:lang w:eastAsia="en-US"/>
        </w:rPr>
        <w:t>;</w:t>
      </w:r>
      <w:r w:rsidRPr="00EF5ADD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proofErr w:type="gramEnd"/>
    </w:p>
    <w:p w:rsidR="00832556" w:rsidRPr="00832556" w:rsidRDefault="00832556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Максимальная площадь сечения медного прямоугольного провода: не менее 3 мм</w:t>
      </w:r>
      <w:proofErr w:type="gramStart"/>
      <w:r>
        <w:rPr>
          <w:rFonts w:eastAsia="Calibri"/>
          <w:bCs/>
          <w:kern w:val="2"/>
          <w:sz w:val="28"/>
          <w:szCs w:val="28"/>
          <w:vertAlign w:val="superscript"/>
          <w:lang w:eastAsia="en-US"/>
        </w:rPr>
        <w:t>2</w:t>
      </w:r>
      <w:proofErr w:type="gramEnd"/>
    </w:p>
    <w:p w:rsidR="00832556" w:rsidRPr="00832556" w:rsidRDefault="00832556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Максимальный диаметр каркаса: не менее 280 мм</w:t>
      </w:r>
    </w:p>
    <w:p w:rsidR="00832556" w:rsidRPr="00832556" w:rsidRDefault="00832556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Максимальная масса каркаса при фиксации задней бабкой: не менее 2 кг</w:t>
      </w:r>
    </w:p>
    <w:p w:rsidR="00832556" w:rsidRPr="00832556" w:rsidRDefault="00832556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 xml:space="preserve">Номинальная скорость вала намотки (50 Гц): не менее 1350 </w:t>
      </w:r>
      <w:proofErr w:type="gramStart"/>
      <w:r>
        <w:rPr>
          <w:rFonts w:eastAsia="Calibri"/>
          <w:bCs/>
          <w:kern w:val="2"/>
          <w:sz w:val="28"/>
          <w:szCs w:val="28"/>
          <w:lang w:eastAsia="en-US"/>
        </w:rPr>
        <w:t>об</w:t>
      </w:r>
      <w:proofErr w:type="gramEnd"/>
      <w:r>
        <w:rPr>
          <w:rFonts w:eastAsia="Calibri"/>
          <w:bCs/>
          <w:kern w:val="2"/>
          <w:sz w:val="28"/>
          <w:szCs w:val="28"/>
          <w:lang w:eastAsia="en-US"/>
        </w:rPr>
        <w:t>/мин</w:t>
      </w:r>
    </w:p>
    <w:p w:rsidR="00832556" w:rsidRPr="00832556" w:rsidRDefault="00832556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Кратность счета оборотов: не более 0,1</w:t>
      </w:r>
    </w:p>
    <w:p w:rsidR="00832556" w:rsidRPr="00832556" w:rsidRDefault="00832556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Минимальный шаг раскладки: не более 0,0001 мм/</w:t>
      </w:r>
      <w:proofErr w:type="gramStart"/>
      <w:r>
        <w:rPr>
          <w:rFonts w:eastAsia="Calibri"/>
          <w:bCs/>
          <w:kern w:val="2"/>
          <w:sz w:val="28"/>
          <w:szCs w:val="28"/>
          <w:lang w:eastAsia="en-US"/>
        </w:rPr>
        <w:t>об</w:t>
      </w:r>
      <w:proofErr w:type="gramEnd"/>
    </w:p>
    <w:p w:rsidR="00832556" w:rsidRPr="00832556" w:rsidRDefault="00832556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Максимальная ширина раскладки: не менее 300 мм</w:t>
      </w:r>
    </w:p>
    <w:p w:rsidR="00AC3775" w:rsidRPr="00832556" w:rsidRDefault="00AC3775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832556">
        <w:rPr>
          <w:rFonts w:eastAsia="Calibri"/>
          <w:bCs/>
          <w:kern w:val="2"/>
          <w:sz w:val="28"/>
          <w:szCs w:val="28"/>
          <w:lang w:eastAsia="en-US"/>
        </w:rPr>
        <w:t>Электропитание: 220В, 50Гц</w:t>
      </w:r>
      <w:r w:rsidR="00D617E9" w:rsidRPr="00832556">
        <w:rPr>
          <w:rFonts w:eastAsia="Calibri"/>
          <w:bCs/>
          <w:kern w:val="2"/>
          <w:sz w:val="28"/>
          <w:szCs w:val="28"/>
          <w:lang w:eastAsia="en-US"/>
        </w:rPr>
        <w:t>;</w:t>
      </w:r>
    </w:p>
    <w:p w:rsidR="00832556" w:rsidRPr="008E5911" w:rsidRDefault="00832556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 xml:space="preserve">Тип электрозащиты: не хуже </w:t>
      </w:r>
      <w:r>
        <w:rPr>
          <w:rFonts w:eastAsia="Calibri"/>
          <w:bCs/>
          <w:kern w:val="2"/>
          <w:sz w:val="28"/>
          <w:szCs w:val="28"/>
          <w:lang w:val="en-US" w:eastAsia="en-US"/>
        </w:rPr>
        <w:t>IP</w:t>
      </w:r>
      <w:r>
        <w:rPr>
          <w:rFonts w:eastAsia="Calibri"/>
          <w:bCs/>
          <w:kern w:val="2"/>
          <w:sz w:val="28"/>
          <w:szCs w:val="28"/>
          <w:lang w:eastAsia="en-US"/>
        </w:rPr>
        <w:t>44</w:t>
      </w:r>
    </w:p>
    <w:p w:rsidR="008E5911" w:rsidRDefault="008E5911" w:rsidP="008E5911">
      <w:pPr>
        <w:pStyle w:val="a5"/>
        <w:tabs>
          <w:tab w:val="left" w:pos="426"/>
        </w:tabs>
        <w:ind w:left="0" w:firstLine="426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lastRenderedPageBreak/>
        <w:t>Габаритные размеры не должны превышать рабочее пространство, а вес станка должен обеспечивать его расположение на столе:</w:t>
      </w:r>
    </w:p>
    <w:p w:rsidR="008E5911" w:rsidRDefault="008E5911" w:rsidP="008E5911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Габаритные размеры Д*</w:t>
      </w:r>
      <w:proofErr w:type="gramStart"/>
      <w:r>
        <w:rPr>
          <w:rFonts w:eastAsia="Calibri"/>
          <w:bCs/>
          <w:kern w:val="2"/>
          <w:sz w:val="28"/>
          <w:szCs w:val="28"/>
          <w:lang w:eastAsia="en-US"/>
        </w:rPr>
        <w:t>Ш</w:t>
      </w:r>
      <w:proofErr w:type="gramEnd"/>
      <w:r>
        <w:rPr>
          <w:rFonts w:eastAsia="Calibri"/>
          <w:bCs/>
          <w:kern w:val="2"/>
          <w:sz w:val="28"/>
          <w:szCs w:val="28"/>
          <w:lang w:eastAsia="en-US"/>
        </w:rPr>
        <w:t>*В: не более 1300*1200*800</w:t>
      </w:r>
    </w:p>
    <w:p w:rsidR="008E5911" w:rsidRPr="008E5911" w:rsidRDefault="008E5911" w:rsidP="008E5911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rFonts w:eastAsia="Calibri"/>
          <w:bCs/>
          <w:kern w:val="2"/>
          <w:sz w:val="28"/>
          <w:szCs w:val="28"/>
          <w:lang w:eastAsia="en-US"/>
        </w:rPr>
        <w:t>Вес: не более 68 кг</w:t>
      </w:r>
    </w:p>
    <w:p w:rsidR="00D719A7" w:rsidRPr="00EF5ADD" w:rsidRDefault="00D719A7" w:rsidP="0018372A">
      <w:pPr>
        <w:pStyle w:val="a5"/>
        <w:tabs>
          <w:tab w:val="left" w:pos="426"/>
        </w:tabs>
        <w:ind w:left="0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</w:p>
    <w:p w:rsidR="00906728" w:rsidRPr="0018372A" w:rsidRDefault="00D617E9" w:rsidP="0018372A">
      <w:pPr>
        <w:pStyle w:val="a5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eastAsia="Courier New"/>
          <w:b/>
          <w:color w:val="000000"/>
          <w:sz w:val="28"/>
          <w:szCs w:val="28"/>
          <w:lang w:bidi="ru-RU"/>
        </w:rPr>
      </w:pPr>
      <w:r w:rsidRPr="0018372A">
        <w:rPr>
          <w:rFonts w:eastAsia="Courier New"/>
          <w:b/>
          <w:color w:val="000000"/>
          <w:sz w:val="28"/>
          <w:szCs w:val="28"/>
          <w:lang w:bidi="ru-RU"/>
        </w:rPr>
        <w:t>В комплект поставки входит:</w:t>
      </w:r>
    </w:p>
    <w:p w:rsidR="00D617E9" w:rsidRPr="0018372A" w:rsidRDefault="00D617E9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 w:rsidRPr="0018372A">
        <w:rPr>
          <w:rFonts w:eastAsia="Calibri"/>
          <w:bCs/>
          <w:kern w:val="2"/>
          <w:sz w:val="28"/>
          <w:szCs w:val="28"/>
          <w:lang w:eastAsia="en-US"/>
        </w:rPr>
        <w:t xml:space="preserve">Намоточный станок – 1 </w:t>
      </w:r>
      <w:proofErr w:type="spellStart"/>
      <w:r w:rsidRPr="0018372A">
        <w:rPr>
          <w:rFonts w:eastAsia="Calibri"/>
          <w:bCs/>
          <w:kern w:val="2"/>
          <w:sz w:val="28"/>
          <w:szCs w:val="28"/>
          <w:lang w:eastAsia="en-US"/>
        </w:rPr>
        <w:t>шт</w:t>
      </w:r>
      <w:proofErr w:type="spellEnd"/>
      <w:r w:rsidRPr="0018372A">
        <w:rPr>
          <w:rFonts w:eastAsia="Calibri"/>
          <w:bCs/>
          <w:kern w:val="2"/>
          <w:sz w:val="28"/>
          <w:szCs w:val="28"/>
          <w:lang w:eastAsia="en-US"/>
        </w:rPr>
        <w:t>;</w:t>
      </w:r>
    </w:p>
    <w:p w:rsidR="00D70BFB" w:rsidRDefault="00D70BFB" w:rsidP="0018372A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 w:rsidRPr="0018372A">
        <w:rPr>
          <w:rFonts w:eastAsia="Calibri"/>
          <w:bCs/>
          <w:kern w:val="2"/>
          <w:sz w:val="28"/>
          <w:szCs w:val="28"/>
          <w:lang w:eastAsia="en-US"/>
        </w:rPr>
        <w:t xml:space="preserve">Руководство по эксплуатации на русском языке – 1 </w:t>
      </w:r>
      <w:proofErr w:type="spellStart"/>
      <w:proofErr w:type="gramStart"/>
      <w:r w:rsidRPr="0018372A">
        <w:rPr>
          <w:rFonts w:eastAsia="Calibri"/>
          <w:bCs/>
          <w:kern w:val="2"/>
          <w:sz w:val="28"/>
          <w:szCs w:val="28"/>
          <w:lang w:eastAsia="en-US"/>
        </w:rPr>
        <w:t>шт</w:t>
      </w:r>
      <w:proofErr w:type="spellEnd"/>
      <w:proofErr w:type="gramEnd"/>
      <w:r w:rsidRPr="0018372A">
        <w:rPr>
          <w:rFonts w:eastAsia="Calibri"/>
          <w:bCs/>
          <w:kern w:val="2"/>
          <w:sz w:val="28"/>
          <w:szCs w:val="28"/>
          <w:lang w:eastAsia="en-US"/>
        </w:rPr>
        <w:t>;</w:t>
      </w:r>
    </w:p>
    <w:p w:rsidR="0018372A" w:rsidRPr="0018372A" w:rsidRDefault="0018372A" w:rsidP="0018372A">
      <w:pPr>
        <w:pStyle w:val="a5"/>
        <w:tabs>
          <w:tab w:val="left" w:pos="426"/>
        </w:tabs>
        <w:ind w:left="0"/>
        <w:jc w:val="both"/>
        <w:rPr>
          <w:rFonts w:eastAsia="Calibri"/>
          <w:bCs/>
          <w:kern w:val="2"/>
          <w:sz w:val="28"/>
          <w:szCs w:val="28"/>
          <w:lang w:eastAsia="en-US"/>
        </w:rPr>
      </w:pPr>
    </w:p>
    <w:p w:rsidR="00D70BFB" w:rsidRPr="0018372A" w:rsidRDefault="00D70BFB" w:rsidP="0018372A">
      <w:pPr>
        <w:pStyle w:val="a5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eastAsia="Courier New"/>
          <w:b/>
          <w:color w:val="000000"/>
          <w:sz w:val="28"/>
          <w:szCs w:val="28"/>
          <w:lang w:bidi="ru-RU"/>
        </w:rPr>
      </w:pPr>
      <w:r w:rsidRPr="0018372A">
        <w:rPr>
          <w:rFonts w:eastAsia="Courier New"/>
          <w:b/>
          <w:color w:val="000000"/>
          <w:sz w:val="28"/>
          <w:szCs w:val="28"/>
          <w:lang w:bidi="ru-RU"/>
        </w:rPr>
        <w:t>Общие требования к Товару:</w:t>
      </w:r>
    </w:p>
    <w:p w:rsidR="00D70BFB" w:rsidRPr="0018372A" w:rsidRDefault="00D70BFB" w:rsidP="0018372A">
      <w:pPr>
        <w:ind w:firstLine="567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 w:rsidRPr="0018372A">
        <w:rPr>
          <w:rFonts w:eastAsia="Calibri"/>
          <w:bCs/>
          <w:kern w:val="2"/>
          <w:sz w:val="28"/>
          <w:szCs w:val="28"/>
          <w:lang w:eastAsia="en-US"/>
        </w:rPr>
        <w:t xml:space="preserve">Поставляемый Товар должен быть новым, не ранее 2021 года выпуска, не бывшим в эксплуатации, не восстановленным, без дефектов материала и изготовления, не модифицированным, не переделанным, не поврежденным, без каких-либо ограничений (залог, запрет, арест и т.п.), допущенным к свободному обращению на территории Российской Федерации. </w:t>
      </w:r>
    </w:p>
    <w:p w:rsidR="00D70BFB" w:rsidRDefault="00D70BFB" w:rsidP="0018372A">
      <w:pPr>
        <w:ind w:firstLine="567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proofErr w:type="gramStart"/>
      <w:r w:rsidRPr="0018372A">
        <w:rPr>
          <w:rFonts w:eastAsia="Calibri"/>
          <w:bCs/>
          <w:kern w:val="2"/>
          <w:sz w:val="28"/>
          <w:szCs w:val="28"/>
          <w:lang w:eastAsia="en-US"/>
        </w:rPr>
        <w:t>Работоспособным</w:t>
      </w:r>
      <w:proofErr w:type="gramEnd"/>
      <w:r w:rsidRPr="0018372A">
        <w:rPr>
          <w:rFonts w:eastAsia="Calibri"/>
          <w:bCs/>
          <w:kern w:val="2"/>
          <w:sz w:val="28"/>
          <w:szCs w:val="28"/>
          <w:lang w:eastAsia="en-US"/>
        </w:rPr>
        <w:t xml:space="preserve"> и готовым к эксплуатации;</w:t>
      </w:r>
    </w:p>
    <w:p w:rsidR="00CE3505" w:rsidRDefault="00CE3505" w:rsidP="001837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F5192">
        <w:rPr>
          <w:sz w:val="28"/>
          <w:szCs w:val="28"/>
        </w:rPr>
        <w:t>борудование поставляется комплектно и обеспечивает конструктивную и функциональную совместимость</w:t>
      </w:r>
      <w:r>
        <w:rPr>
          <w:sz w:val="28"/>
          <w:szCs w:val="28"/>
        </w:rPr>
        <w:t>;</w:t>
      </w:r>
    </w:p>
    <w:p w:rsidR="00CE3505" w:rsidRDefault="00CE3505" w:rsidP="001837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F5192">
        <w:rPr>
          <w:sz w:val="28"/>
          <w:szCs w:val="28"/>
        </w:rPr>
        <w:t>оставляемое оборудование должно соответствовать техническим условиям производителя;</w:t>
      </w:r>
    </w:p>
    <w:p w:rsidR="00CE3505" w:rsidRDefault="00CE3505" w:rsidP="001837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F5192">
        <w:rPr>
          <w:sz w:val="28"/>
          <w:szCs w:val="28"/>
        </w:rPr>
        <w:t>вободно от прав третьих лиц;</w:t>
      </w:r>
    </w:p>
    <w:p w:rsidR="00CE3505" w:rsidRPr="0018372A" w:rsidRDefault="00CE3505" w:rsidP="0018372A">
      <w:pPr>
        <w:ind w:firstLine="567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>
        <w:rPr>
          <w:sz w:val="28"/>
          <w:szCs w:val="28"/>
        </w:rPr>
        <w:t>В</w:t>
      </w:r>
      <w:r w:rsidRPr="005F5192">
        <w:rPr>
          <w:sz w:val="28"/>
          <w:szCs w:val="28"/>
        </w:rPr>
        <w:t>ходящий в состав Оборудования комплект средств технологического оснащения должен соответствовать стандартам завода-изготовителя;</w:t>
      </w:r>
    </w:p>
    <w:p w:rsidR="00D70BFB" w:rsidRPr="00EF5ADD" w:rsidRDefault="00D70BFB" w:rsidP="00D70BFB">
      <w:pPr>
        <w:suppressAutoHyphens/>
        <w:contextualSpacing/>
        <w:jc w:val="both"/>
        <w:rPr>
          <w:rFonts w:eastAsia="Calibri"/>
          <w:color w:val="000000"/>
          <w:sz w:val="28"/>
          <w:szCs w:val="24"/>
          <w:lang w:eastAsia="ar-SA"/>
        </w:rPr>
      </w:pPr>
    </w:p>
    <w:p w:rsidR="00D70BFB" w:rsidRPr="0018372A" w:rsidRDefault="00D70BFB" w:rsidP="0018372A">
      <w:pPr>
        <w:pStyle w:val="a5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eastAsia="Courier New"/>
          <w:b/>
          <w:color w:val="000000"/>
          <w:sz w:val="28"/>
          <w:szCs w:val="28"/>
          <w:lang w:bidi="ru-RU"/>
        </w:rPr>
      </w:pPr>
      <w:r w:rsidRPr="0018372A">
        <w:rPr>
          <w:rFonts w:eastAsia="Courier New"/>
          <w:b/>
          <w:color w:val="000000"/>
          <w:sz w:val="28"/>
          <w:szCs w:val="28"/>
          <w:lang w:bidi="ru-RU"/>
        </w:rPr>
        <w:t>Срок и порядок гарантийного обслуживания:</w:t>
      </w:r>
    </w:p>
    <w:p w:rsidR="00D70BFB" w:rsidRPr="0018372A" w:rsidRDefault="00D70BFB" w:rsidP="0018372A">
      <w:pPr>
        <w:ind w:firstLine="567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 w:rsidRPr="0018372A">
        <w:rPr>
          <w:rFonts w:eastAsia="Calibri"/>
          <w:bCs/>
          <w:kern w:val="2"/>
          <w:sz w:val="28"/>
          <w:szCs w:val="28"/>
          <w:lang w:eastAsia="en-US"/>
        </w:rPr>
        <w:t>Срок гарантийного обслуживания должен составлять не менее 12 месяцев с момента ввода поставляемого оборудования в эксплуатацию.</w:t>
      </w:r>
    </w:p>
    <w:p w:rsidR="007D0862" w:rsidRPr="0018372A" w:rsidRDefault="007D0862" w:rsidP="0018372A">
      <w:pPr>
        <w:ind w:firstLine="567"/>
        <w:jc w:val="both"/>
        <w:rPr>
          <w:rFonts w:eastAsia="Calibri"/>
          <w:bCs/>
          <w:kern w:val="2"/>
          <w:sz w:val="28"/>
          <w:szCs w:val="28"/>
          <w:lang w:eastAsia="en-US"/>
        </w:rPr>
      </w:pPr>
    </w:p>
    <w:p w:rsidR="007D0862" w:rsidRDefault="007D0862" w:rsidP="007D0862">
      <w:pPr>
        <w:pStyle w:val="a5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eastAsia="Courier New"/>
          <w:b/>
          <w:color w:val="000000"/>
          <w:sz w:val="28"/>
          <w:szCs w:val="28"/>
          <w:lang w:bidi="ru-RU"/>
        </w:rPr>
      </w:pPr>
      <w:r w:rsidRPr="007D0862">
        <w:rPr>
          <w:rFonts w:eastAsia="Courier New"/>
          <w:b/>
          <w:color w:val="000000"/>
          <w:sz w:val="28"/>
          <w:szCs w:val="28"/>
          <w:lang w:bidi="ru-RU"/>
        </w:rPr>
        <w:t>Приемка оборудования:</w:t>
      </w:r>
    </w:p>
    <w:p w:rsidR="007D0862" w:rsidRDefault="007D0862" w:rsidP="0018372A">
      <w:pPr>
        <w:ind w:firstLine="567"/>
        <w:jc w:val="both"/>
        <w:rPr>
          <w:sz w:val="28"/>
          <w:szCs w:val="28"/>
        </w:rPr>
      </w:pPr>
      <w:r w:rsidRPr="00275E9F">
        <w:rPr>
          <w:sz w:val="28"/>
          <w:szCs w:val="28"/>
        </w:rPr>
        <w:t>Пуско-наладку оборудования</w:t>
      </w:r>
      <w:r>
        <w:rPr>
          <w:sz w:val="28"/>
          <w:szCs w:val="28"/>
        </w:rPr>
        <w:t xml:space="preserve"> и</w:t>
      </w:r>
      <w:r w:rsidRPr="00275E9F">
        <w:rPr>
          <w:sz w:val="28"/>
          <w:szCs w:val="28"/>
        </w:rPr>
        <w:t xml:space="preserve"> инструктаж</w:t>
      </w:r>
      <w:r>
        <w:rPr>
          <w:sz w:val="28"/>
          <w:szCs w:val="28"/>
        </w:rPr>
        <w:t xml:space="preserve"> </w:t>
      </w:r>
      <w:r w:rsidRPr="00275E9F">
        <w:rPr>
          <w:sz w:val="28"/>
          <w:szCs w:val="28"/>
        </w:rPr>
        <w:t>должны провести на русском языке</w:t>
      </w:r>
      <w:r>
        <w:rPr>
          <w:sz w:val="28"/>
          <w:szCs w:val="28"/>
        </w:rPr>
        <w:t>,</w:t>
      </w:r>
      <w:r w:rsidRPr="00275E9F">
        <w:rPr>
          <w:sz w:val="28"/>
          <w:szCs w:val="28"/>
        </w:rPr>
        <w:t xml:space="preserve"> на территории Заказчика;</w:t>
      </w:r>
    </w:p>
    <w:p w:rsidR="007D0862" w:rsidRDefault="007D0862" w:rsidP="0018372A">
      <w:pPr>
        <w:ind w:firstLine="567"/>
        <w:jc w:val="both"/>
        <w:rPr>
          <w:sz w:val="28"/>
          <w:szCs w:val="28"/>
        </w:rPr>
      </w:pPr>
      <w:r w:rsidRPr="00C1487A">
        <w:rPr>
          <w:sz w:val="28"/>
          <w:szCs w:val="28"/>
        </w:rPr>
        <w:t xml:space="preserve">Пуско-наладочные Работы </w:t>
      </w:r>
      <w:r>
        <w:rPr>
          <w:sz w:val="28"/>
          <w:szCs w:val="28"/>
        </w:rPr>
        <w:t xml:space="preserve">включают в себя </w:t>
      </w:r>
      <w:r w:rsidRPr="00C1487A">
        <w:rPr>
          <w:sz w:val="28"/>
          <w:szCs w:val="28"/>
        </w:rPr>
        <w:t>проверк</w:t>
      </w:r>
      <w:r>
        <w:rPr>
          <w:sz w:val="28"/>
          <w:szCs w:val="28"/>
        </w:rPr>
        <w:t>у</w:t>
      </w:r>
      <w:r w:rsidRPr="00C1487A">
        <w:rPr>
          <w:sz w:val="28"/>
          <w:szCs w:val="28"/>
        </w:rPr>
        <w:t xml:space="preserve"> правильности функционирования всех систем оборудования на всех режимах, работы по первичному пуску Товара, отладк</w:t>
      </w:r>
      <w:r>
        <w:rPr>
          <w:sz w:val="28"/>
          <w:szCs w:val="28"/>
        </w:rPr>
        <w:t>у</w:t>
      </w:r>
      <w:r w:rsidRPr="00C1487A">
        <w:rPr>
          <w:sz w:val="28"/>
          <w:szCs w:val="28"/>
        </w:rPr>
        <w:t xml:space="preserve"> работы, изготовление тестов</w:t>
      </w:r>
      <w:r>
        <w:rPr>
          <w:sz w:val="28"/>
          <w:szCs w:val="28"/>
        </w:rPr>
        <w:t>ых деталей по приложениям</w:t>
      </w:r>
      <w:r w:rsidR="00AE3F73" w:rsidRPr="00AE3F73">
        <w:rPr>
          <w:sz w:val="28"/>
          <w:szCs w:val="28"/>
        </w:rPr>
        <w:t xml:space="preserve"> (</w:t>
      </w:r>
      <w:r w:rsidR="00AE3F73">
        <w:rPr>
          <w:sz w:val="28"/>
          <w:szCs w:val="28"/>
        </w:rPr>
        <w:t xml:space="preserve">Приложение </w:t>
      </w:r>
      <w:r w:rsidR="00AE3F73" w:rsidRPr="00AE3F73">
        <w:rPr>
          <w:sz w:val="28"/>
          <w:szCs w:val="28"/>
        </w:rPr>
        <w:t>5.700.101</w:t>
      </w:r>
      <w:r w:rsidR="00AE3F73">
        <w:rPr>
          <w:sz w:val="28"/>
          <w:szCs w:val="28"/>
        </w:rPr>
        <w:t>;</w:t>
      </w:r>
      <w:r w:rsidR="00AE3F73" w:rsidRPr="00AE3F73">
        <w:t xml:space="preserve"> </w:t>
      </w:r>
      <w:r w:rsidR="00AE3F73" w:rsidRPr="00AE3F73">
        <w:rPr>
          <w:sz w:val="28"/>
          <w:szCs w:val="28"/>
        </w:rPr>
        <w:t>Приложение 5.724.044</w:t>
      </w:r>
      <w:r w:rsidR="00AE3F73">
        <w:rPr>
          <w:sz w:val="28"/>
          <w:szCs w:val="28"/>
        </w:rPr>
        <w:t xml:space="preserve">; </w:t>
      </w:r>
      <w:r w:rsidR="00AE3F73" w:rsidRPr="00AE3F73">
        <w:rPr>
          <w:sz w:val="28"/>
          <w:szCs w:val="28"/>
        </w:rPr>
        <w:t>Приложение 4100-20-2631-02</w:t>
      </w:r>
      <w:r w:rsidR="00BF231B">
        <w:rPr>
          <w:sz w:val="28"/>
          <w:szCs w:val="28"/>
        </w:rPr>
        <w:t xml:space="preserve">; </w:t>
      </w:r>
      <w:r w:rsidR="00BF231B" w:rsidRPr="00BF231B">
        <w:rPr>
          <w:sz w:val="28"/>
          <w:szCs w:val="28"/>
        </w:rPr>
        <w:t>Приложение  4230-20-0045</w:t>
      </w:r>
      <w:r w:rsidR="00AE3F73">
        <w:rPr>
          <w:sz w:val="28"/>
          <w:szCs w:val="28"/>
        </w:rPr>
        <w:t>)</w:t>
      </w:r>
      <w:r>
        <w:rPr>
          <w:sz w:val="28"/>
          <w:szCs w:val="28"/>
        </w:rPr>
        <w:t xml:space="preserve"> к техническому заданию</w:t>
      </w:r>
      <w:r w:rsidRPr="00C1487A">
        <w:rPr>
          <w:sz w:val="28"/>
          <w:szCs w:val="28"/>
        </w:rPr>
        <w:t xml:space="preserve"> (</w:t>
      </w:r>
      <w:r w:rsidRPr="0072393E">
        <w:rPr>
          <w:sz w:val="28"/>
          <w:szCs w:val="28"/>
        </w:rPr>
        <w:t>не менее 1 тестовой</w:t>
      </w:r>
      <w:r>
        <w:rPr>
          <w:sz w:val="28"/>
          <w:szCs w:val="28"/>
        </w:rPr>
        <w:t xml:space="preserve"> детали по каждому чертежу</w:t>
      </w:r>
      <w:r w:rsidRPr="00C1487A">
        <w:rPr>
          <w:sz w:val="28"/>
          <w:szCs w:val="28"/>
        </w:rPr>
        <w:t>) из материала Заказчика</w:t>
      </w:r>
    </w:p>
    <w:p w:rsidR="007D0862" w:rsidRDefault="007D0862" w:rsidP="001837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успешного изготовления деталей</w:t>
      </w:r>
      <w:r w:rsidRPr="00967690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Поставщиком,</w:t>
      </w:r>
      <w:r w:rsidRPr="004D19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Поставщик обязан провести </w:t>
      </w:r>
      <w:r w:rsidRPr="005F5192">
        <w:rPr>
          <w:sz w:val="28"/>
          <w:szCs w:val="28"/>
        </w:rPr>
        <w:t xml:space="preserve">инструктаж персонала (не менее 2 человек), не менее </w:t>
      </w:r>
      <w:r w:rsidR="00CE3505">
        <w:rPr>
          <w:sz w:val="28"/>
          <w:szCs w:val="28"/>
        </w:rPr>
        <w:t>2</w:t>
      </w:r>
      <w:r w:rsidRPr="005F5192">
        <w:rPr>
          <w:sz w:val="28"/>
          <w:szCs w:val="28"/>
        </w:rPr>
        <w:t xml:space="preserve"> (</w:t>
      </w:r>
      <w:r w:rsidR="00CE3505">
        <w:rPr>
          <w:sz w:val="28"/>
          <w:szCs w:val="28"/>
        </w:rPr>
        <w:t>двух</w:t>
      </w:r>
      <w:r w:rsidRPr="005F5192">
        <w:rPr>
          <w:sz w:val="28"/>
          <w:szCs w:val="28"/>
        </w:rPr>
        <w:t>) часов с передачей навыков</w:t>
      </w:r>
      <w:r>
        <w:rPr>
          <w:sz w:val="28"/>
          <w:szCs w:val="28"/>
        </w:rPr>
        <w:t xml:space="preserve"> по изготовлению деталей</w:t>
      </w:r>
      <w:r w:rsidR="00CE3505">
        <w:rPr>
          <w:sz w:val="28"/>
          <w:szCs w:val="28"/>
        </w:rPr>
        <w:t>.</w:t>
      </w:r>
    </w:p>
    <w:p w:rsidR="00CE3505" w:rsidRDefault="00CE3505" w:rsidP="001837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окончанию проведения инструктажа Заказчик должен изготовить</w:t>
      </w:r>
      <w:r w:rsidRPr="005F51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тестовые </w:t>
      </w:r>
      <w:r w:rsidRPr="005F5192">
        <w:rPr>
          <w:sz w:val="28"/>
          <w:szCs w:val="28"/>
        </w:rPr>
        <w:t>деталей</w:t>
      </w:r>
      <w:r>
        <w:rPr>
          <w:sz w:val="28"/>
          <w:szCs w:val="28"/>
        </w:rPr>
        <w:t xml:space="preserve"> своими силами,</w:t>
      </w:r>
      <w:r w:rsidRPr="005F5192">
        <w:rPr>
          <w:sz w:val="28"/>
          <w:szCs w:val="28"/>
        </w:rPr>
        <w:t xml:space="preserve"> при контроле (помощи) Поставщика;</w:t>
      </w:r>
    </w:p>
    <w:sectPr w:rsidR="00CE3505" w:rsidSect="008E591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7498"/>
    <w:multiLevelType w:val="hybridMultilevel"/>
    <w:tmpl w:val="6EB23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B48CF"/>
    <w:multiLevelType w:val="hybridMultilevel"/>
    <w:tmpl w:val="A3FEB47E"/>
    <w:lvl w:ilvl="0" w:tplc="F282120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4B21605"/>
    <w:multiLevelType w:val="hybridMultilevel"/>
    <w:tmpl w:val="DCC62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FD0586"/>
    <w:multiLevelType w:val="hybridMultilevel"/>
    <w:tmpl w:val="086C6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AF0597"/>
    <w:multiLevelType w:val="hybridMultilevel"/>
    <w:tmpl w:val="E9BC7E00"/>
    <w:lvl w:ilvl="0" w:tplc="4078D0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A240C"/>
    <w:rsid w:val="000244BA"/>
    <w:rsid w:val="00035F85"/>
    <w:rsid w:val="00150242"/>
    <w:rsid w:val="0016346F"/>
    <w:rsid w:val="00177B18"/>
    <w:rsid w:val="0018372A"/>
    <w:rsid w:val="001A025D"/>
    <w:rsid w:val="001E1F3D"/>
    <w:rsid w:val="002B3F52"/>
    <w:rsid w:val="003369FB"/>
    <w:rsid w:val="003A240C"/>
    <w:rsid w:val="003B30BC"/>
    <w:rsid w:val="003C1075"/>
    <w:rsid w:val="00461529"/>
    <w:rsid w:val="004768B8"/>
    <w:rsid w:val="004A1239"/>
    <w:rsid w:val="00535882"/>
    <w:rsid w:val="00557BBF"/>
    <w:rsid w:val="005B498C"/>
    <w:rsid w:val="00622E4A"/>
    <w:rsid w:val="0067409C"/>
    <w:rsid w:val="006E23CF"/>
    <w:rsid w:val="006F0CF7"/>
    <w:rsid w:val="007118E8"/>
    <w:rsid w:val="00766AFF"/>
    <w:rsid w:val="007D0862"/>
    <w:rsid w:val="00832556"/>
    <w:rsid w:val="00891F57"/>
    <w:rsid w:val="008E5911"/>
    <w:rsid w:val="00906728"/>
    <w:rsid w:val="00A341AD"/>
    <w:rsid w:val="00A56732"/>
    <w:rsid w:val="00AC3775"/>
    <w:rsid w:val="00AE3F73"/>
    <w:rsid w:val="00B778AD"/>
    <w:rsid w:val="00BF231B"/>
    <w:rsid w:val="00C1574C"/>
    <w:rsid w:val="00C72201"/>
    <w:rsid w:val="00C8358B"/>
    <w:rsid w:val="00CE3505"/>
    <w:rsid w:val="00D5337E"/>
    <w:rsid w:val="00D617E9"/>
    <w:rsid w:val="00D70BFB"/>
    <w:rsid w:val="00D719A7"/>
    <w:rsid w:val="00DC266D"/>
    <w:rsid w:val="00DC4EEB"/>
    <w:rsid w:val="00E1231B"/>
    <w:rsid w:val="00EF5ADD"/>
    <w:rsid w:val="00F209EB"/>
    <w:rsid w:val="00F22618"/>
    <w:rsid w:val="00F2471B"/>
    <w:rsid w:val="00F34A7F"/>
    <w:rsid w:val="00F46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A240C"/>
    <w:pPr>
      <w:spacing w:before="240" w:after="60"/>
      <w:jc w:val="center"/>
      <w:outlineLvl w:val="0"/>
    </w:pPr>
    <w:rPr>
      <w:rFonts w:ascii="Arial" w:eastAsia="Calibri" w:hAnsi="Arial"/>
      <w:b/>
      <w:bCs/>
      <w:kern w:val="2"/>
      <w:lang w:eastAsia="en-US"/>
    </w:rPr>
  </w:style>
  <w:style w:type="character" w:customStyle="1" w:styleId="a4">
    <w:name w:val="Название Знак"/>
    <w:basedOn w:val="a0"/>
    <w:link w:val="a3"/>
    <w:uiPriority w:val="99"/>
    <w:rsid w:val="003A240C"/>
    <w:rPr>
      <w:rFonts w:ascii="Arial" w:eastAsia="Calibri" w:hAnsi="Arial" w:cs="Times New Roman"/>
      <w:b/>
      <w:bCs/>
      <w:kern w:val="2"/>
      <w:sz w:val="20"/>
      <w:szCs w:val="20"/>
    </w:rPr>
  </w:style>
  <w:style w:type="paragraph" w:styleId="a5">
    <w:name w:val="List Paragraph"/>
    <w:basedOn w:val="a"/>
    <w:uiPriority w:val="34"/>
    <w:qFormat/>
    <w:rsid w:val="003A240C"/>
    <w:pPr>
      <w:ind w:left="720"/>
      <w:contextualSpacing/>
    </w:pPr>
  </w:style>
  <w:style w:type="paragraph" w:customStyle="1" w:styleId="Default">
    <w:name w:val="Default"/>
    <w:rsid w:val="00D70BF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a6">
    <w:name w:val="Table Grid"/>
    <w:basedOn w:val="a1"/>
    <w:uiPriority w:val="59"/>
    <w:rsid w:val="00C15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Солохина Светлана Юрьевна</dc:creator>
  <cp:lastModifiedBy>ХолодцовДГ</cp:lastModifiedBy>
  <cp:revision>4</cp:revision>
  <dcterms:created xsi:type="dcterms:W3CDTF">2021-12-07T03:30:00Z</dcterms:created>
  <dcterms:modified xsi:type="dcterms:W3CDTF">2021-12-07T03:33:00Z</dcterms:modified>
</cp:coreProperties>
</file>